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F96" w:rsidRDefault="00490F96" w:rsidP="0091111C">
      <w:r w:rsidRPr="0091111C">
        <w:rPr>
          <w:b/>
        </w:rPr>
        <w:t>Physics Web Search</w:t>
      </w:r>
      <w:r w:rsidR="006E4F91">
        <w:rPr>
          <w:b/>
        </w:rPr>
        <w:t xml:space="preserve">: </w:t>
      </w:r>
      <w:r w:rsidR="007679A6">
        <w:rPr>
          <w:b/>
        </w:rPr>
        <w:t>Forces</w:t>
      </w:r>
      <w:r w:rsidR="007679A6">
        <w:rPr>
          <w:b/>
        </w:rPr>
        <w:tab/>
      </w:r>
      <w:r w:rsidR="00841238">
        <w:rPr>
          <w:b/>
        </w:rPr>
        <w:tab/>
      </w:r>
      <w:r w:rsidR="0091111C">
        <w:tab/>
      </w:r>
      <w:r w:rsidR="003351D4">
        <w:t xml:space="preserve"> </w:t>
      </w:r>
    </w:p>
    <w:p w:rsidR="00B22711" w:rsidRDefault="00B22711" w:rsidP="00490F96"/>
    <w:p w:rsidR="00490F96" w:rsidRPr="006E4F91" w:rsidRDefault="006E4F91" w:rsidP="00490F96">
      <w:r>
        <w:rPr>
          <w:b/>
        </w:rPr>
        <w:t>Go to:</w:t>
      </w:r>
      <w:r w:rsidRPr="006E4F91">
        <w:rPr>
          <w:b/>
        </w:rPr>
        <w:tab/>
      </w:r>
      <w:hyperlink r:id="rId9" w:history="1">
        <w:r w:rsidRPr="006E4F91">
          <w:rPr>
            <w:rStyle w:val="Hyperlink"/>
            <w:u w:val="none"/>
          </w:rPr>
          <w:t>http://phet.colorado.edu/get_phet/simlauncher.php</w:t>
        </w:r>
      </w:hyperlink>
    </w:p>
    <w:p w:rsidR="006E4F91" w:rsidRPr="000E1A2E" w:rsidRDefault="006E4F91" w:rsidP="00490F96">
      <w:pPr>
        <w:rPr>
          <w:b/>
        </w:rPr>
      </w:pPr>
    </w:p>
    <w:p w:rsidR="00490F96" w:rsidRPr="006E4F91" w:rsidRDefault="006E4F91" w:rsidP="00490F96">
      <w:pPr>
        <w:rPr>
          <w:b/>
        </w:rPr>
      </w:pPr>
      <w:r w:rsidRPr="006E4F91">
        <w:rPr>
          <w:b/>
        </w:rPr>
        <w:t xml:space="preserve">Part 1:  </w:t>
      </w:r>
      <w:r w:rsidR="007679A6">
        <w:rPr>
          <w:b/>
        </w:rPr>
        <w:t>Forces in One Dimension</w:t>
      </w:r>
    </w:p>
    <w:p w:rsidR="00841238" w:rsidRDefault="007679A6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t>On the right, make sure friction is “off.”</w:t>
      </w:r>
    </w:p>
    <w:p w:rsidR="00123EBE" w:rsidRDefault="007679A6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t>Make sure the “File Cabinet” is selected.</w:t>
      </w:r>
    </w:p>
    <w:p w:rsidR="007679A6" w:rsidRDefault="00123EBE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t>Make sure initial position is -7.0 m</w:t>
      </w:r>
      <w:r w:rsidR="007679A6">
        <w:t xml:space="preserve"> </w:t>
      </w:r>
    </w:p>
    <w:p w:rsidR="007679A6" w:rsidRDefault="007679A6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t>On the left, set the applied force to 400 N.</w:t>
      </w:r>
    </w:p>
    <w:p w:rsidR="007679A6" w:rsidRDefault="007679A6" w:rsidP="007679A6">
      <w:pPr>
        <w:numPr>
          <w:ilvl w:val="2"/>
          <w:numId w:val="11"/>
        </w:numPr>
        <w:tabs>
          <w:tab w:val="num" w:pos="720"/>
        </w:tabs>
        <w:ind w:left="720"/>
      </w:pPr>
      <w:r>
        <w:t>Graph each of the following options: Total (Net) Force, Acceleration, Velocity, and Position</w:t>
      </w:r>
      <w:r w:rsidR="00123EBE">
        <w:t>.</w:t>
      </w:r>
    </w:p>
    <w:p w:rsidR="00123EBE" w:rsidRDefault="00123EBE" w:rsidP="00123EBE">
      <w:pPr>
        <w:ind w:left="360"/>
      </w:pPr>
    </w:p>
    <w:p w:rsidR="007679A6" w:rsidRDefault="003351D4" w:rsidP="007679A6">
      <w:pPr>
        <w:tabs>
          <w:tab w:val="num" w:pos="840"/>
        </w:tabs>
      </w:pPr>
      <w:r>
        <w:rPr>
          <w:noProof/>
        </w:rPr>
        <w:drawing>
          <wp:inline distT="0" distB="0" distL="0" distR="0">
            <wp:extent cx="1371600" cy="1171575"/>
            <wp:effectExtent l="0" t="0" r="0" b="9525"/>
            <wp:docPr id="1" name="Picture 1" descr="graph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1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9A6">
        <w:t xml:space="preserve">    </w:t>
      </w:r>
      <w:r>
        <w:rPr>
          <w:noProof/>
        </w:rPr>
        <w:drawing>
          <wp:inline distT="0" distB="0" distL="0" distR="0">
            <wp:extent cx="1371600" cy="1171575"/>
            <wp:effectExtent l="0" t="0" r="0" b="9525"/>
            <wp:docPr id="2" name="Picture 2" descr="graph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1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9A6">
        <w:t xml:space="preserve">    </w:t>
      </w:r>
      <w:r>
        <w:rPr>
          <w:noProof/>
        </w:rPr>
        <w:drawing>
          <wp:inline distT="0" distB="0" distL="0" distR="0">
            <wp:extent cx="1371600" cy="1171575"/>
            <wp:effectExtent l="0" t="0" r="0" b="9525"/>
            <wp:docPr id="3" name="Picture 3" descr="graph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ph1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79A6">
        <w:t xml:space="preserve">    </w:t>
      </w:r>
      <w:r>
        <w:rPr>
          <w:noProof/>
        </w:rPr>
        <w:drawing>
          <wp:inline distT="0" distB="0" distL="0" distR="0">
            <wp:extent cx="1371600" cy="1171575"/>
            <wp:effectExtent l="0" t="0" r="0" b="9525"/>
            <wp:docPr id="4" name="Picture 4" descr="graph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aph1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EBE" w:rsidRDefault="00123EBE" w:rsidP="00123EBE">
      <w:pPr>
        <w:numPr>
          <w:ilvl w:val="2"/>
          <w:numId w:val="11"/>
        </w:numPr>
        <w:tabs>
          <w:tab w:val="num" w:pos="720"/>
        </w:tabs>
        <w:ind w:left="720"/>
      </w:pPr>
      <w:r>
        <w:t>Predict how the four graphs will change (or not change) above if you select the refrigerator, but leave the other settings the same.</w:t>
      </w:r>
    </w:p>
    <w:p w:rsidR="00123EBE" w:rsidRDefault="00123EBE" w:rsidP="00123EBE">
      <w:pPr>
        <w:numPr>
          <w:ilvl w:val="3"/>
          <w:numId w:val="11"/>
        </w:numPr>
        <w:tabs>
          <w:tab w:val="clear" w:pos="2880"/>
          <w:tab w:val="num" w:pos="1440"/>
        </w:tabs>
        <w:ind w:left="1440"/>
      </w:pPr>
      <w:r>
        <w:t>Total Force: _______________________________________________________</w:t>
      </w:r>
    </w:p>
    <w:p w:rsidR="00123EBE" w:rsidRDefault="00123EBE" w:rsidP="00123EBE">
      <w:pPr>
        <w:numPr>
          <w:ilvl w:val="3"/>
          <w:numId w:val="11"/>
        </w:numPr>
        <w:tabs>
          <w:tab w:val="clear" w:pos="2880"/>
          <w:tab w:val="num" w:pos="1440"/>
        </w:tabs>
        <w:ind w:left="1440"/>
      </w:pPr>
      <w:r>
        <w:t>Acceleration: ______________________________________________________</w:t>
      </w:r>
    </w:p>
    <w:p w:rsidR="00123EBE" w:rsidRDefault="00123EBE" w:rsidP="00123EBE">
      <w:pPr>
        <w:numPr>
          <w:ilvl w:val="3"/>
          <w:numId w:val="11"/>
        </w:numPr>
        <w:tabs>
          <w:tab w:val="clear" w:pos="2880"/>
          <w:tab w:val="num" w:pos="1440"/>
        </w:tabs>
        <w:ind w:left="1440"/>
      </w:pPr>
      <w:r>
        <w:t>Velocity: __________________________________________________________</w:t>
      </w:r>
    </w:p>
    <w:p w:rsidR="00123EBE" w:rsidRDefault="00123EBE" w:rsidP="00123EBE">
      <w:pPr>
        <w:numPr>
          <w:ilvl w:val="3"/>
          <w:numId w:val="11"/>
        </w:numPr>
        <w:tabs>
          <w:tab w:val="clear" w:pos="2880"/>
          <w:tab w:val="num" w:pos="1440"/>
        </w:tabs>
        <w:ind w:left="1440"/>
      </w:pPr>
      <w:r>
        <w:t>Position: __________________________________________________________</w:t>
      </w:r>
    </w:p>
    <w:p w:rsidR="00123EBE" w:rsidRDefault="00123EBE" w:rsidP="00123EBE">
      <w:pPr>
        <w:numPr>
          <w:ilvl w:val="2"/>
          <w:numId w:val="11"/>
        </w:numPr>
        <w:tabs>
          <w:tab w:val="num" w:pos="720"/>
        </w:tabs>
        <w:ind w:left="720"/>
      </w:pPr>
      <w:r>
        <w:t>Run the simulation again and redraw the four graphs from above.  If your predictions were incorrect, comment below each graph as to why.</w:t>
      </w:r>
    </w:p>
    <w:p w:rsidR="00123EBE" w:rsidRDefault="00123EBE" w:rsidP="00123EBE">
      <w:pPr>
        <w:ind w:left="360"/>
      </w:pPr>
    </w:p>
    <w:p w:rsidR="00123EBE" w:rsidRDefault="003351D4" w:rsidP="00123EBE">
      <w:r>
        <w:rPr>
          <w:noProof/>
        </w:rPr>
        <w:drawing>
          <wp:inline distT="0" distB="0" distL="0" distR="0">
            <wp:extent cx="1371600" cy="1171575"/>
            <wp:effectExtent l="0" t="0" r="0" b="9525"/>
            <wp:docPr id="5" name="Picture 5" descr="graph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ph1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3EBE">
        <w:t xml:space="preserve">    </w:t>
      </w:r>
      <w:r>
        <w:rPr>
          <w:noProof/>
        </w:rPr>
        <w:drawing>
          <wp:inline distT="0" distB="0" distL="0" distR="0">
            <wp:extent cx="1371600" cy="1171575"/>
            <wp:effectExtent l="0" t="0" r="0" b="9525"/>
            <wp:docPr id="6" name="Picture 6" descr="graph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raph1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3EBE">
        <w:t xml:space="preserve">    </w:t>
      </w:r>
      <w:r>
        <w:rPr>
          <w:noProof/>
        </w:rPr>
        <w:drawing>
          <wp:inline distT="0" distB="0" distL="0" distR="0">
            <wp:extent cx="1371600" cy="1171575"/>
            <wp:effectExtent l="0" t="0" r="0" b="9525"/>
            <wp:docPr id="7" name="Picture 7" descr="graph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raph1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3EBE">
        <w:t xml:space="preserve">    </w:t>
      </w:r>
      <w:r>
        <w:rPr>
          <w:noProof/>
        </w:rPr>
        <w:drawing>
          <wp:inline distT="0" distB="0" distL="0" distR="0">
            <wp:extent cx="1371600" cy="1171575"/>
            <wp:effectExtent l="0" t="0" r="0" b="9525"/>
            <wp:docPr id="8" name="Picture 8" descr="graph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raph1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EBE" w:rsidRDefault="00123EBE" w:rsidP="00123EBE">
      <w:pPr>
        <w:ind w:left="360"/>
      </w:pPr>
    </w:p>
    <w:p w:rsidR="00123EBE" w:rsidRDefault="00123EBE" w:rsidP="00123EBE">
      <w:pPr>
        <w:tabs>
          <w:tab w:val="num" w:pos="840"/>
        </w:tabs>
        <w:ind w:left="360"/>
      </w:pPr>
    </w:p>
    <w:p w:rsidR="00123EBE" w:rsidRDefault="00123EBE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t>Switch back to the filing cabinet, and turn friction “on.”</w:t>
      </w:r>
    </w:p>
    <w:p w:rsidR="00123EBE" w:rsidRDefault="00123EBE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t xml:space="preserve">Run the simulation again with the Applied Force still set to 400 N. </w:t>
      </w:r>
    </w:p>
    <w:p w:rsidR="00123EBE" w:rsidRDefault="00123EBE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t>What is the total force? _______ Why? ________________________________________</w:t>
      </w:r>
    </w:p>
    <w:p w:rsidR="00123EBE" w:rsidRPr="00882B4D" w:rsidRDefault="00123EBE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t>Using gravity as 9.8 m/s</w:t>
      </w:r>
      <w:r>
        <w:rPr>
          <w:vertAlign w:val="superscript"/>
        </w:rPr>
        <w:t>2</w:t>
      </w:r>
      <w:r>
        <w:t xml:space="preserve">, calculate </w:t>
      </w:r>
      <w:r w:rsidR="00882B4D">
        <w:t xml:space="preserve">the maximum force of static friction.  The coefficients of static friction are listed under “More Controls.” </w:t>
      </w:r>
      <w:proofErr w:type="spellStart"/>
      <w:r w:rsidR="00882B4D">
        <w:t>f</w:t>
      </w:r>
      <w:r w:rsidR="00882B4D">
        <w:rPr>
          <w:rFonts w:ascii="Times New (W1)" w:hAnsi="Times New (W1)"/>
          <w:vertAlign w:val="subscript"/>
        </w:rPr>
        <w:t>s</w:t>
      </w:r>
      <w:proofErr w:type="spellEnd"/>
      <w:r w:rsidR="00882B4D">
        <w:rPr>
          <w:rFonts w:ascii="Times New (W1)" w:hAnsi="Times New (W1)"/>
          <w:vertAlign w:val="subscript"/>
        </w:rPr>
        <w:t xml:space="preserve"> max</w:t>
      </w:r>
      <w:r w:rsidR="00882B4D">
        <w:rPr>
          <w:rFonts w:ascii="Times New (W1)" w:hAnsi="Times New (W1)"/>
        </w:rPr>
        <w:t>= _______</w:t>
      </w:r>
    </w:p>
    <w:p w:rsidR="00882B4D" w:rsidRPr="00882B4D" w:rsidRDefault="00882B4D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rPr>
          <w:rFonts w:ascii="Times New (W1)" w:hAnsi="Times New (W1)"/>
        </w:rPr>
        <w:t>Set the Applied Force equal to this value.</w:t>
      </w:r>
    </w:p>
    <w:p w:rsidR="00882B4D" w:rsidRPr="00882B4D" w:rsidRDefault="00882B4D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rPr>
          <w:rFonts w:ascii="Times New (W1)" w:hAnsi="Times New (W1)"/>
        </w:rPr>
        <w:t>What is the Total Force? __________</w:t>
      </w:r>
    </w:p>
    <w:p w:rsidR="00882B4D" w:rsidRPr="00882B4D" w:rsidRDefault="00882B4D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rPr>
          <w:rFonts w:ascii="Times New (W1)" w:hAnsi="Times New (W1)"/>
        </w:rPr>
        <w:t>Add 1 N to the applied force you just used and run the simulation.</w:t>
      </w:r>
    </w:p>
    <w:p w:rsidR="00882B4D" w:rsidRPr="00882B4D" w:rsidRDefault="00882B4D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rPr>
          <w:rFonts w:ascii="Times New (W1)" w:hAnsi="Times New (W1)"/>
        </w:rPr>
        <w:t>What is the Total Force? __________  Why is it not 1 N? _________________________ ________________________________________________________________________</w:t>
      </w:r>
    </w:p>
    <w:p w:rsidR="003E6CEC" w:rsidRPr="003E6CEC" w:rsidRDefault="00882B4D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rPr>
          <w:rFonts w:ascii="Times New (W1)" w:hAnsi="Times New (W1)"/>
        </w:rPr>
        <w:t>Click the “</w:t>
      </w:r>
      <w:r w:rsidR="00584018">
        <w:rPr>
          <w:rFonts w:ascii="Times New (W1)" w:hAnsi="Times New (W1)"/>
        </w:rPr>
        <w:t>Textbook</w:t>
      </w:r>
      <w:r>
        <w:rPr>
          <w:rFonts w:ascii="Times New (W1)" w:hAnsi="Times New (W1)"/>
        </w:rPr>
        <w:t>.”  Calculate the maximum force of static friction</w:t>
      </w:r>
      <w:r w:rsidR="003E6CEC">
        <w:rPr>
          <w:rFonts w:ascii="Times New (W1)" w:hAnsi="Times New (W1)"/>
        </w:rPr>
        <w:t xml:space="preserve"> (continue to use 9.8 m/s</w:t>
      </w:r>
      <w:r w:rsidR="003E6CEC" w:rsidRPr="003E6CEC">
        <w:rPr>
          <w:rFonts w:ascii="Times New (W1)" w:hAnsi="Times New (W1)"/>
          <w:vertAlign w:val="superscript"/>
        </w:rPr>
        <w:t>2</w:t>
      </w:r>
      <w:r w:rsidR="003E6CEC">
        <w:rPr>
          <w:rFonts w:ascii="Times New (W1)" w:hAnsi="Times New (W1)"/>
        </w:rPr>
        <w:t xml:space="preserve"> for gravity)</w:t>
      </w:r>
      <w:r>
        <w:rPr>
          <w:rFonts w:ascii="Times New (W1)" w:hAnsi="Times New (W1)"/>
        </w:rPr>
        <w:t>, add 1 N to this number, and set the Applied Force equal to this value.</w:t>
      </w:r>
      <w:r w:rsidR="003E6CEC">
        <w:rPr>
          <w:rFonts w:ascii="Times New (W1)" w:hAnsi="Times New (W1)"/>
        </w:rPr>
        <w:t xml:space="preserve">  Applied Force = ___________</w:t>
      </w:r>
    </w:p>
    <w:p w:rsidR="005B4BC8" w:rsidRPr="005B4BC8" w:rsidRDefault="00ED7BCC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rPr>
          <w:rFonts w:ascii="Times New (W1)" w:hAnsi="Times New (W1)"/>
        </w:rPr>
        <w:lastRenderedPageBreak/>
        <w:t>Run the simulation.</w:t>
      </w:r>
    </w:p>
    <w:p w:rsidR="005B4BC8" w:rsidRPr="005B4BC8" w:rsidRDefault="005B4BC8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rPr>
          <w:rFonts w:ascii="Times New (W1)" w:hAnsi="Times New (W1)"/>
        </w:rPr>
        <w:t>What is the frictional force listed on the graph: _______</w:t>
      </w:r>
    </w:p>
    <w:p w:rsidR="005B4BC8" w:rsidRPr="005B4BC8" w:rsidRDefault="005B4BC8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rPr>
          <w:rFonts w:ascii="Times New (W1)" w:hAnsi="Times New (W1)"/>
        </w:rPr>
        <w:t>Use this frictional force to calculate the coefficient of kinetic friction: ____________</w:t>
      </w:r>
    </w:p>
    <w:p w:rsidR="00882B4D" w:rsidRPr="00584018" w:rsidRDefault="005B4BC8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rPr>
          <w:rFonts w:ascii="Times New (W1)" w:hAnsi="Times New (W1)"/>
        </w:rPr>
        <w:t>If you look under more controls it says the coefficient of kinetic friction is .2.  This is not technically wrong, any idea why? __________________________________________</w:t>
      </w:r>
      <w:r w:rsidR="007B7E22">
        <w:rPr>
          <w:rFonts w:ascii="Times New (W1)" w:hAnsi="Times New (W1)"/>
        </w:rPr>
        <w:t>__</w:t>
      </w:r>
      <w:r>
        <w:rPr>
          <w:rFonts w:ascii="Times New (W1)" w:hAnsi="Times New (W1)"/>
        </w:rPr>
        <w:t xml:space="preserve"> (Wikipedia “Rounding” – go to:</w:t>
      </w:r>
      <w:r w:rsidR="00ED7BCC">
        <w:rPr>
          <w:rFonts w:ascii="Times New (W1)" w:hAnsi="Times New (W1)"/>
        </w:rPr>
        <w:t xml:space="preserve"> </w:t>
      </w:r>
      <w:r>
        <w:rPr>
          <w:rFonts w:ascii="Times New (W1)" w:hAnsi="Times New (W1)"/>
        </w:rPr>
        <w:t>Round Half to Even)</w:t>
      </w:r>
      <w:r w:rsidR="006018CD">
        <w:rPr>
          <w:rFonts w:ascii="Times New (W1)" w:hAnsi="Times New (W1)"/>
        </w:rPr>
        <w:t>.  You can try changing the value to .25 and see what happens, and also .35.</w:t>
      </w:r>
    </w:p>
    <w:p w:rsidR="00584018" w:rsidRPr="00584018" w:rsidRDefault="00584018" w:rsidP="00841238">
      <w:pPr>
        <w:numPr>
          <w:ilvl w:val="2"/>
          <w:numId w:val="11"/>
        </w:numPr>
        <w:tabs>
          <w:tab w:val="num" w:pos="720"/>
        </w:tabs>
        <w:ind w:left="720"/>
      </w:pPr>
      <w:r>
        <w:rPr>
          <w:rFonts w:ascii="Times New (W1)" w:hAnsi="Times New (W1)"/>
        </w:rPr>
        <w:t xml:space="preserve">Given that the textbook started </w:t>
      </w:r>
      <w:r w:rsidR="00171978">
        <w:rPr>
          <w:rFonts w:ascii="Times New (W1)" w:hAnsi="Times New (W1)"/>
        </w:rPr>
        <w:t>-</w:t>
      </w:r>
      <w:r>
        <w:rPr>
          <w:rFonts w:ascii="Times New (W1)" w:hAnsi="Times New (W1)"/>
        </w:rPr>
        <w:t>7</w:t>
      </w:r>
      <w:r w:rsidR="00171978">
        <w:rPr>
          <w:rFonts w:ascii="Times New (W1)" w:hAnsi="Times New (W1)"/>
        </w:rPr>
        <w:t>.0</w:t>
      </w:r>
      <w:r>
        <w:rPr>
          <w:rFonts w:ascii="Times New (W1)" w:hAnsi="Times New (W1)"/>
        </w:rPr>
        <w:t xml:space="preserve"> m </w:t>
      </w:r>
      <w:r w:rsidR="00171978">
        <w:rPr>
          <w:rFonts w:ascii="Times New (W1)" w:hAnsi="Times New (W1)"/>
        </w:rPr>
        <w:t>from the</w:t>
      </w:r>
      <w:r>
        <w:rPr>
          <w:rFonts w:ascii="Times New (W1)" w:hAnsi="Times New (W1)"/>
        </w:rPr>
        <w:t xml:space="preserve"> origin, calculate the exact time that the textbook will get to the origin.  Show your work, and check the position graph to see if you are close. t = _______.</w:t>
      </w:r>
    </w:p>
    <w:p w:rsidR="00584018" w:rsidRDefault="00584018" w:rsidP="00584018"/>
    <w:p w:rsidR="00584018" w:rsidRDefault="00584018" w:rsidP="00584018"/>
    <w:p w:rsidR="00584018" w:rsidRDefault="00584018" w:rsidP="00584018"/>
    <w:p w:rsidR="00584018" w:rsidRDefault="00584018" w:rsidP="00584018"/>
    <w:p w:rsidR="00584018" w:rsidRDefault="00584018" w:rsidP="00584018"/>
    <w:p w:rsidR="00584018" w:rsidRPr="000E1A2E" w:rsidRDefault="00584018" w:rsidP="00584018">
      <w:pPr>
        <w:rPr>
          <w:b/>
        </w:rPr>
      </w:pPr>
    </w:p>
    <w:p w:rsidR="00584018" w:rsidRPr="006E4F91" w:rsidRDefault="00584018" w:rsidP="00584018">
      <w:pPr>
        <w:rPr>
          <w:b/>
        </w:rPr>
      </w:pPr>
      <w:r w:rsidRPr="006E4F91">
        <w:rPr>
          <w:b/>
        </w:rPr>
        <w:t xml:space="preserve">Part </w:t>
      </w:r>
      <w:r>
        <w:rPr>
          <w:b/>
        </w:rPr>
        <w:t>2</w:t>
      </w:r>
      <w:r w:rsidRPr="006E4F91">
        <w:rPr>
          <w:b/>
        </w:rPr>
        <w:t xml:space="preserve">:  </w:t>
      </w:r>
      <w:r>
        <w:rPr>
          <w:b/>
        </w:rPr>
        <w:t>The Ramp</w:t>
      </w:r>
      <w:r w:rsidR="00E60DFB">
        <w:rPr>
          <w:b/>
        </w:rPr>
        <w:t xml:space="preserve"> Use the simulation Ramp: Forces and Motion</w:t>
      </w:r>
      <w:bookmarkStart w:id="0" w:name="_GoBack"/>
      <w:bookmarkEnd w:id="0"/>
    </w:p>
    <w:p w:rsidR="00796273" w:rsidRDefault="00796273" w:rsidP="00796273">
      <w:pPr>
        <w:numPr>
          <w:ilvl w:val="0"/>
          <w:numId w:val="14"/>
        </w:numPr>
      </w:pPr>
      <w:r>
        <w:t>Note that gravity in this lab is 9.8 m/</w:t>
      </w:r>
      <w:r w:rsidRPr="00796273">
        <w:t>s</w:t>
      </w:r>
      <w:r>
        <w:rPr>
          <w:vertAlign w:val="superscript"/>
        </w:rPr>
        <w:t>2</w:t>
      </w:r>
      <w:r>
        <w:t xml:space="preserve"> </w:t>
      </w:r>
    </w:p>
    <w:p w:rsidR="00584018" w:rsidRDefault="00796273" w:rsidP="00796273">
      <w:pPr>
        <w:numPr>
          <w:ilvl w:val="0"/>
          <w:numId w:val="14"/>
        </w:numPr>
      </w:pPr>
      <w:r w:rsidRPr="00796273">
        <w:t>Click</w:t>
      </w:r>
      <w:r>
        <w:t xml:space="preserve"> on the filing cabinet</w:t>
      </w:r>
    </w:p>
    <w:p w:rsidR="00796273" w:rsidRDefault="00796273" w:rsidP="00796273">
      <w:pPr>
        <w:numPr>
          <w:ilvl w:val="0"/>
          <w:numId w:val="14"/>
        </w:numPr>
      </w:pPr>
      <w:r>
        <w:t>Set the ramp angle equal to 20°</w:t>
      </w:r>
      <w:r w:rsidR="00592E51">
        <w:t xml:space="preserve"> (make sure to hit enter so it changes)</w:t>
      </w:r>
    </w:p>
    <w:p w:rsidR="00796273" w:rsidRDefault="00796273" w:rsidP="00796273">
      <w:pPr>
        <w:numPr>
          <w:ilvl w:val="0"/>
          <w:numId w:val="14"/>
        </w:numPr>
      </w:pPr>
      <w:r>
        <w:t>Click “Go” at the bottom right, and then click “Pause” before the filing cabinet slides off the ramp.</w:t>
      </w:r>
    </w:p>
    <w:p w:rsidR="00796273" w:rsidRDefault="00592E51" w:rsidP="00796273">
      <w:pPr>
        <w:numPr>
          <w:ilvl w:val="0"/>
          <w:numId w:val="14"/>
        </w:numPr>
      </w:pPr>
      <w:r>
        <w:t>Show work to explain where the values 335.18 N, and 276.27 N come from.</w:t>
      </w:r>
    </w:p>
    <w:p w:rsidR="00592E51" w:rsidRDefault="00592E51" w:rsidP="00592E51"/>
    <w:p w:rsidR="00592E51" w:rsidRDefault="00592E51" w:rsidP="00592E51"/>
    <w:p w:rsidR="00592E51" w:rsidRDefault="00592E51" w:rsidP="00592E51"/>
    <w:p w:rsidR="00592E51" w:rsidRDefault="00592E51" w:rsidP="00592E51"/>
    <w:p w:rsidR="00592E51" w:rsidRDefault="00592E51" w:rsidP="00592E51"/>
    <w:p w:rsidR="00592E51" w:rsidRDefault="00592E51" w:rsidP="00796273">
      <w:pPr>
        <w:numPr>
          <w:ilvl w:val="0"/>
          <w:numId w:val="14"/>
        </w:numPr>
      </w:pPr>
      <w:r>
        <w:t>Set the Applied Force equal to 50 N.</w:t>
      </w:r>
    </w:p>
    <w:p w:rsidR="00592E51" w:rsidRDefault="00592E51" w:rsidP="00592E51">
      <w:pPr>
        <w:numPr>
          <w:ilvl w:val="0"/>
          <w:numId w:val="14"/>
        </w:numPr>
      </w:pPr>
      <w:r>
        <w:t>Calculate the net force acting on the filing cabinet.  Show your work.</w:t>
      </w:r>
    </w:p>
    <w:p w:rsidR="00592E51" w:rsidRDefault="00592E51" w:rsidP="00592E51"/>
    <w:p w:rsidR="00592E51" w:rsidRDefault="00592E51" w:rsidP="00592E51"/>
    <w:p w:rsidR="00592E51" w:rsidRDefault="00592E51" w:rsidP="00592E51"/>
    <w:p w:rsidR="008F4CD0" w:rsidRDefault="008F4CD0" w:rsidP="00592E51"/>
    <w:p w:rsidR="00592E51" w:rsidRDefault="00592E51" w:rsidP="00592E51"/>
    <w:p w:rsidR="00592E51" w:rsidRDefault="00592E51" w:rsidP="00592E51"/>
    <w:p w:rsidR="00592E51" w:rsidRDefault="00592E51" w:rsidP="00592E51">
      <w:pPr>
        <w:numPr>
          <w:ilvl w:val="0"/>
          <w:numId w:val="14"/>
        </w:numPr>
      </w:pPr>
      <w:r>
        <w:t>Run the simulation, and calculate the time it will take the filing cabinet to reach the end of the ramp</w:t>
      </w:r>
      <w:r w:rsidR="00622AB5">
        <w:t xml:space="preserve"> (remember it moves 10 m)</w:t>
      </w:r>
      <w:r>
        <w:t>.</w:t>
      </w:r>
      <w:r w:rsidR="00622AB5">
        <w:t xml:space="preserve">  Check the top left corner of the screen and note the time it takes to reach the end of the ramp t = _________.  Show your work.</w:t>
      </w:r>
      <w:r w:rsidR="00D9160D">
        <w:br/>
      </w:r>
      <w:r w:rsidR="00D9160D">
        <w:br/>
      </w:r>
      <w:r w:rsidR="00D9160D">
        <w:br/>
      </w:r>
      <w:r w:rsidR="00D9160D">
        <w:br/>
      </w:r>
      <w:r w:rsidR="00D9160D">
        <w:br/>
      </w:r>
    </w:p>
    <w:p w:rsidR="00584018" w:rsidRPr="00D9160D" w:rsidRDefault="00D9160D" w:rsidP="00D9160D">
      <w:pPr>
        <w:numPr>
          <w:ilvl w:val="0"/>
          <w:numId w:val="14"/>
        </w:numPr>
        <w:rPr>
          <w:b/>
        </w:rPr>
      </w:pPr>
      <w:r w:rsidRPr="00D9160D">
        <w:rPr>
          <w:b/>
        </w:rPr>
        <w:t xml:space="preserve">Write a paragraph to conclude what you learned, improvements, and 3 questions you would add. </w:t>
      </w:r>
    </w:p>
    <w:sectPr w:rsidR="00584018" w:rsidRPr="00D9160D" w:rsidSect="000E1A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BFB" w:rsidRDefault="00780BFB" w:rsidP="003351D4">
      <w:r>
        <w:separator/>
      </w:r>
    </w:p>
  </w:endnote>
  <w:endnote w:type="continuationSeparator" w:id="0">
    <w:p w:rsidR="00780BFB" w:rsidRDefault="00780BFB" w:rsidP="0033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1D4" w:rsidRDefault="003351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1D4" w:rsidRDefault="003351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1D4" w:rsidRDefault="003351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BFB" w:rsidRDefault="00780BFB" w:rsidP="003351D4">
      <w:r>
        <w:separator/>
      </w:r>
    </w:p>
  </w:footnote>
  <w:footnote w:type="continuationSeparator" w:id="0">
    <w:p w:rsidR="00780BFB" w:rsidRDefault="00780BFB" w:rsidP="00335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1D4" w:rsidRDefault="003351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1D4" w:rsidRDefault="003351D4">
    <w:pPr>
      <w:pStyle w:val="Header"/>
    </w:pPr>
    <w:r>
      <w:t xml:space="preserve">                       Name_________________________</w:t>
    </w:r>
    <w:r w:rsidR="007450E6">
      <w:t>________________</w:t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 w:rsidR="00E60DFB">
      <w:rPr>
        <w:b/>
        <w:noProof/>
      </w:rPr>
      <w:t>2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 w:rsidR="00E60DFB">
      <w:rPr>
        <w:b/>
        <w:noProof/>
      </w:rPr>
      <w:t>2</w:t>
    </w:r>
    <w:r>
      <w:rPr>
        <w:b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1D4" w:rsidRDefault="003351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624"/>
    <w:multiLevelType w:val="hybridMultilevel"/>
    <w:tmpl w:val="359E71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8F7F7B"/>
    <w:multiLevelType w:val="hybridMultilevel"/>
    <w:tmpl w:val="AF04A2A6"/>
    <w:lvl w:ilvl="0" w:tplc="640A5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C10F2B"/>
    <w:multiLevelType w:val="hybridMultilevel"/>
    <w:tmpl w:val="1944BD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9D6BB0"/>
    <w:multiLevelType w:val="hybridMultilevel"/>
    <w:tmpl w:val="CEA06376"/>
    <w:lvl w:ilvl="0" w:tplc="77FEE116">
      <w:start w:val="14"/>
      <w:numFmt w:val="upperLetter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E86F79"/>
    <w:multiLevelType w:val="hybridMultilevel"/>
    <w:tmpl w:val="95AA2F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DB4982"/>
    <w:multiLevelType w:val="hybridMultilevel"/>
    <w:tmpl w:val="A28ECA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3B4FF3"/>
    <w:multiLevelType w:val="hybridMultilevel"/>
    <w:tmpl w:val="0AB2CA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0A6A0F"/>
    <w:multiLevelType w:val="hybridMultilevel"/>
    <w:tmpl w:val="F8F21D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6C7F6B"/>
    <w:multiLevelType w:val="hybridMultilevel"/>
    <w:tmpl w:val="9FD680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2B070B"/>
    <w:multiLevelType w:val="hybridMultilevel"/>
    <w:tmpl w:val="F126F1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B04BC7"/>
    <w:multiLevelType w:val="multilevel"/>
    <w:tmpl w:val="0C44F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BE1078"/>
    <w:multiLevelType w:val="hybridMultilevel"/>
    <w:tmpl w:val="05D87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71029E"/>
    <w:multiLevelType w:val="hybridMultilevel"/>
    <w:tmpl w:val="8FE6FB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840"/>
        </w:tabs>
        <w:ind w:left="840" w:hanging="36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920BFD"/>
    <w:multiLevelType w:val="hybridMultilevel"/>
    <w:tmpl w:val="96C80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3"/>
  </w:num>
  <w:num w:numId="5">
    <w:abstractNumId w:val="4"/>
  </w:num>
  <w:num w:numId="6">
    <w:abstractNumId w:val="11"/>
  </w:num>
  <w:num w:numId="7">
    <w:abstractNumId w:val="5"/>
  </w:num>
  <w:num w:numId="8">
    <w:abstractNumId w:val="8"/>
  </w:num>
  <w:num w:numId="9">
    <w:abstractNumId w:val="0"/>
  </w:num>
  <w:num w:numId="10">
    <w:abstractNumId w:val="9"/>
  </w:num>
  <w:num w:numId="11">
    <w:abstractNumId w:val="12"/>
  </w:num>
  <w:num w:numId="12">
    <w:abstractNumId w:val="7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F96"/>
    <w:rsid w:val="0006237B"/>
    <w:rsid w:val="0006457D"/>
    <w:rsid w:val="000E1A2E"/>
    <w:rsid w:val="000E336A"/>
    <w:rsid w:val="00123EBE"/>
    <w:rsid w:val="00170C71"/>
    <w:rsid w:val="00171978"/>
    <w:rsid w:val="001818C7"/>
    <w:rsid w:val="001B5713"/>
    <w:rsid w:val="0026147A"/>
    <w:rsid w:val="002F5F36"/>
    <w:rsid w:val="00301A06"/>
    <w:rsid w:val="003351D4"/>
    <w:rsid w:val="003E6CEC"/>
    <w:rsid w:val="00424CEC"/>
    <w:rsid w:val="00474A3E"/>
    <w:rsid w:val="00476742"/>
    <w:rsid w:val="00490F96"/>
    <w:rsid w:val="004A4DCC"/>
    <w:rsid w:val="00533F74"/>
    <w:rsid w:val="00584018"/>
    <w:rsid w:val="00592E51"/>
    <w:rsid w:val="00597280"/>
    <w:rsid w:val="005B4BC8"/>
    <w:rsid w:val="006018CD"/>
    <w:rsid w:val="006144B7"/>
    <w:rsid w:val="006149C3"/>
    <w:rsid w:val="00622AB5"/>
    <w:rsid w:val="00664DFC"/>
    <w:rsid w:val="00696DA4"/>
    <w:rsid w:val="006B3B09"/>
    <w:rsid w:val="006E4F91"/>
    <w:rsid w:val="00722B00"/>
    <w:rsid w:val="007450E6"/>
    <w:rsid w:val="007679A6"/>
    <w:rsid w:val="00780BFB"/>
    <w:rsid w:val="00796273"/>
    <w:rsid w:val="007A6F95"/>
    <w:rsid w:val="007B7E22"/>
    <w:rsid w:val="00841238"/>
    <w:rsid w:val="00882B4D"/>
    <w:rsid w:val="00885599"/>
    <w:rsid w:val="008B676D"/>
    <w:rsid w:val="008F4CD0"/>
    <w:rsid w:val="0091111C"/>
    <w:rsid w:val="0092180C"/>
    <w:rsid w:val="00926A9B"/>
    <w:rsid w:val="00930272"/>
    <w:rsid w:val="00A03A19"/>
    <w:rsid w:val="00A64A51"/>
    <w:rsid w:val="00B141B9"/>
    <w:rsid w:val="00B22711"/>
    <w:rsid w:val="00B43CA8"/>
    <w:rsid w:val="00BE2345"/>
    <w:rsid w:val="00C00C9A"/>
    <w:rsid w:val="00C45576"/>
    <w:rsid w:val="00CF1C0D"/>
    <w:rsid w:val="00D9160D"/>
    <w:rsid w:val="00DC1C83"/>
    <w:rsid w:val="00E60DFB"/>
    <w:rsid w:val="00ED7BCC"/>
    <w:rsid w:val="00EF3EB9"/>
    <w:rsid w:val="00F959B3"/>
    <w:rsid w:val="00FA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90F96"/>
    <w:rPr>
      <w:color w:val="0000FF"/>
      <w:u w:val="single"/>
    </w:rPr>
  </w:style>
  <w:style w:type="character" w:styleId="FollowedHyperlink">
    <w:name w:val="FollowedHyperlink"/>
    <w:rsid w:val="00CF1C0D"/>
    <w:rPr>
      <w:color w:val="800080"/>
      <w:u w:val="single"/>
    </w:rPr>
  </w:style>
  <w:style w:type="paragraph" w:styleId="BalloonText">
    <w:name w:val="Balloon Text"/>
    <w:basedOn w:val="Normal"/>
    <w:semiHidden/>
    <w:rsid w:val="008F4C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351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351D4"/>
    <w:rPr>
      <w:sz w:val="24"/>
      <w:szCs w:val="24"/>
    </w:rPr>
  </w:style>
  <w:style w:type="paragraph" w:styleId="Footer">
    <w:name w:val="footer"/>
    <w:basedOn w:val="Normal"/>
    <w:link w:val="FooterChar"/>
    <w:rsid w:val="003351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351D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90F96"/>
    <w:rPr>
      <w:color w:val="0000FF"/>
      <w:u w:val="single"/>
    </w:rPr>
  </w:style>
  <w:style w:type="character" w:styleId="FollowedHyperlink">
    <w:name w:val="FollowedHyperlink"/>
    <w:rsid w:val="00CF1C0D"/>
    <w:rPr>
      <w:color w:val="800080"/>
      <w:u w:val="single"/>
    </w:rPr>
  </w:style>
  <w:style w:type="paragraph" w:styleId="BalloonText">
    <w:name w:val="Balloon Text"/>
    <w:basedOn w:val="Normal"/>
    <w:semiHidden/>
    <w:rsid w:val="008F4C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351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351D4"/>
    <w:rPr>
      <w:sz w:val="24"/>
      <w:szCs w:val="24"/>
    </w:rPr>
  </w:style>
  <w:style w:type="paragraph" w:styleId="Footer">
    <w:name w:val="footer"/>
    <w:basedOn w:val="Normal"/>
    <w:link w:val="FooterChar"/>
    <w:rsid w:val="003351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351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phet.colorado.edu/get_phet/simlauncher.php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Duncan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C4338AB3-1D2D-4C0F-A51F-4B1BDC2394BE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4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Physics Web Search</vt:lpstr>
    </vt:vector>
  </TitlesOfParts>
  <Company>School District of Pickens County</Company>
  <LinksUpToDate>false</LinksUpToDate>
  <CharactersWithSpaces>3444</CharactersWithSpaces>
  <SharedDoc>false</SharedDoc>
  <HLinks>
    <vt:vector size="6" baseType="variant">
      <vt:variant>
        <vt:i4>1507380</vt:i4>
      </vt:variant>
      <vt:variant>
        <vt:i4>0</vt:i4>
      </vt:variant>
      <vt:variant>
        <vt:i4>0</vt:i4>
      </vt:variant>
      <vt:variant>
        <vt:i4>5</vt:i4>
      </vt:variant>
      <vt:variant>
        <vt:lpwstr>http://phet.colorado.edu/get_phet/simlauncher.php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Physics Web Search</dc:title>
  <dc:creator>SDPC</dc:creator>
  <cp:lastModifiedBy>DDuncan</cp:lastModifiedBy>
  <cp:revision>4</cp:revision>
  <cp:lastPrinted>2009-11-03T17:59:00Z</cp:lastPrinted>
  <dcterms:created xsi:type="dcterms:W3CDTF">2013-01-10T01:54:00Z</dcterms:created>
  <dcterms:modified xsi:type="dcterms:W3CDTF">2013-01-23T17:43:00Z</dcterms:modified>
</cp:coreProperties>
</file>